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B488" w14:textId="77777777" w:rsidR="00AE5096" w:rsidRPr="00E655C6" w:rsidRDefault="00AE5096" w:rsidP="00AE5096">
      <w:pPr>
        <w:spacing w:after="0"/>
        <w:jc w:val="center"/>
        <w:rPr>
          <w:rFonts w:eastAsia="Times New Roman"/>
          <w:i/>
        </w:rPr>
      </w:pPr>
      <w:r w:rsidRPr="00E655C6">
        <w:rPr>
          <w:rFonts w:eastAsia="Times New Roman"/>
        </w:rPr>
        <w:t xml:space="preserve">KPOV – </w:t>
      </w:r>
      <w:r w:rsidRPr="00E655C6">
        <w:rPr>
          <w:rFonts w:eastAsia="Times New Roman"/>
          <w:i/>
        </w:rPr>
        <w:t>The Point</w:t>
      </w:r>
    </w:p>
    <w:p w14:paraId="1861A53E" w14:textId="77777777" w:rsidR="00AE5096" w:rsidRPr="00E655C6" w:rsidRDefault="00C21FD8" w:rsidP="00AE5096">
      <w:pPr>
        <w:spacing w:after="0"/>
        <w:jc w:val="center"/>
        <w:rPr>
          <w:rFonts w:eastAsia="Times New Roman"/>
          <w:u w:val="single"/>
        </w:rPr>
      </w:pPr>
      <w:r w:rsidRPr="00E655C6">
        <w:rPr>
          <w:rFonts w:eastAsia="Times New Roman"/>
          <w:u w:val="single"/>
        </w:rPr>
        <w:t>Gardening: Get Good a</w:t>
      </w:r>
      <w:r w:rsidR="00AE5096" w:rsidRPr="00E655C6">
        <w:rPr>
          <w:rFonts w:eastAsia="Times New Roman"/>
          <w:u w:val="single"/>
        </w:rPr>
        <w:t>t It</w:t>
      </w:r>
    </w:p>
    <w:p w14:paraId="750CFB36" w14:textId="4F7BD417" w:rsidR="00AE5096" w:rsidRPr="00E655C6" w:rsidRDefault="00784C96" w:rsidP="00AE5096">
      <w:pPr>
        <w:spacing w:after="0"/>
        <w:jc w:val="center"/>
        <w:rPr>
          <w:rFonts w:eastAsia="Times New Roman"/>
        </w:rPr>
      </w:pPr>
      <w:r w:rsidRPr="00E655C6">
        <w:rPr>
          <w:rFonts w:eastAsia="Times New Roman"/>
          <w:color w:val="000000"/>
          <w:lang w:val="en"/>
        </w:rPr>
        <w:t>“Holiday Gift Ideas”</w:t>
      </w:r>
      <w:r w:rsidR="00AE5096" w:rsidRPr="00E655C6">
        <w:rPr>
          <w:rFonts w:eastAsia="Times New Roman"/>
          <w:color w:val="000000"/>
          <w:lang w:val="en"/>
        </w:rPr>
        <w:t xml:space="preserve"> </w:t>
      </w:r>
    </w:p>
    <w:p w14:paraId="0E0E2F98" w14:textId="411964A7" w:rsidR="00AE5096" w:rsidRPr="00E655C6" w:rsidRDefault="00AB26F5" w:rsidP="00AE5096">
      <w:pPr>
        <w:spacing w:after="0"/>
        <w:jc w:val="center"/>
        <w:rPr>
          <w:rFonts w:eastAsia="Times New Roman"/>
          <w:sz w:val="22"/>
          <w:szCs w:val="22"/>
        </w:rPr>
      </w:pPr>
      <w:r w:rsidRPr="00E655C6">
        <w:rPr>
          <w:rFonts w:eastAsia="Times New Roman"/>
        </w:rPr>
        <w:t xml:space="preserve">December </w:t>
      </w:r>
      <w:r w:rsidR="002D7417" w:rsidRPr="00E655C6">
        <w:rPr>
          <w:rFonts w:eastAsia="Times New Roman"/>
        </w:rPr>
        <w:t>2</w:t>
      </w:r>
      <w:r w:rsidRPr="00E655C6">
        <w:rPr>
          <w:rFonts w:eastAsia="Times New Roman"/>
        </w:rPr>
        <w:t>1</w:t>
      </w:r>
      <w:r w:rsidR="00864AED" w:rsidRPr="00E655C6">
        <w:rPr>
          <w:rFonts w:eastAsia="Times New Roman"/>
        </w:rPr>
        <w:t>, 20</w:t>
      </w:r>
      <w:r w:rsidR="002D7417" w:rsidRPr="00E655C6">
        <w:rPr>
          <w:rFonts w:eastAsia="Times New Roman"/>
        </w:rPr>
        <w:t>2</w:t>
      </w:r>
      <w:r w:rsidR="00864AED" w:rsidRPr="00E655C6">
        <w:rPr>
          <w:rFonts w:eastAsia="Times New Roman"/>
        </w:rPr>
        <w:t>1</w:t>
      </w:r>
    </w:p>
    <w:p w14:paraId="5144A020" w14:textId="77777777" w:rsidR="00AE5096" w:rsidRPr="00E655C6" w:rsidRDefault="00AE5096" w:rsidP="00AE5096">
      <w:pPr>
        <w:rPr>
          <w:sz w:val="22"/>
          <w:szCs w:val="22"/>
        </w:rPr>
      </w:pPr>
    </w:p>
    <w:p w14:paraId="50BFD785" w14:textId="77777777" w:rsidR="00864AED" w:rsidRPr="00E655C6" w:rsidRDefault="00864AED" w:rsidP="00864AED">
      <w:pPr>
        <w:spacing w:before="100" w:beforeAutospacing="1" w:after="100" w:afterAutospacing="1"/>
        <w:rPr>
          <w:rFonts w:eastAsia="Times New Roman"/>
          <w:sz w:val="22"/>
          <w:szCs w:val="22"/>
        </w:rPr>
      </w:pPr>
      <w:r w:rsidRPr="00E655C6">
        <w:rPr>
          <w:rFonts w:eastAsia="Times New Roman"/>
          <w:sz w:val="22"/>
          <w:szCs w:val="22"/>
        </w:rPr>
        <w:t xml:space="preserve">December is a month for gift giving, whether you celebrate Hanukkah, Christmas, Ramadan, or Kwanzaa.  For the special gardeners on your list, the choices are many. </w:t>
      </w:r>
    </w:p>
    <w:p w14:paraId="6ABBF8BC" w14:textId="77777777" w:rsidR="00864AED" w:rsidRPr="00E655C6" w:rsidRDefault="00864AED" w:rsidP="00864AED">
      <w:pPr>
        <w:spacing w:before="100" w:beforeAutospacing="1" w:after="100" w:afterAutospacing="1"/>
        <w:rPr>
          <w:rFonts w:eastAsia="Times New Roman"/>
          <w:sz w:val="22"/>
          <w:szCs w:val="22"/>
        </w:rPr>
      </w:pPr>
      <w:r w:rsidRPr="00E655C6">
        <w:rPr>
          <w:rFonts w:eastAsia="Times New Roman"/>
          <w:sz w:val="22"/>
          <w:szCs w:val="22"/>
        </w:rPr>
        <w:t>Gardening books and videos are always a welcomed gift</w:t>
      </w:r>
    </w:p>
    <w:p w14:paraId="484221F5" w14:textId="77777777" w:rsidR="00864AED" w:rsidRPr="00E655C6" w:rsidRDefault="00864AED" w:rsidP="00864AED">
      <w:pPr>
        <w:spacing w:before="100" w:beforeAutospacing="1" w:after="100" w:afterAutospacing="1" w:line="270" w:lineRule="atLeast"/>
        <w:ind w:left="360"/>
        <w:rPr>
          <w:rFonts w:eastAsia="Times New Roman"/>
          <w:sz w:val="22"/>
          <w:szCs w:val="22"/>
        </w:rPr>
      </w:pPr>
      <w:r w:rsidRPr="00E655C6">
        <w:rPr>
          <w:rFonts w:eastAsia="Times New Roman"/>
          <w:sz w:val="22"/>
          <w:szCs w:val="22"/>
        </w:rPr>
        <w:t xml:space="preserve">For the serious gardener you might consider a </w:t>
      </w:r>
      <w:proofErr w:type="gramStart"/>
      <w:r w:rsidRPr="00E655C6">
        <w:rPr>
          <w:rFonts w:eastAsia="Times New Roman"/>
          <w:sz w:val="22"/>
          <w:szCs w:val="22"/>
        </w:rPr>
        <w:t>research based</w:t>
      </w:r>
      <w:proofErr w:type="gramEnd"/>
      <w:r w:rsidRPr="00E655C6">
        <w:rPr>
          <w:rFonts w:eastAsia="Times New Roman"/>
          <w:sz w:val="22"/>
          <w:szCs w:val="22"/>
        </w:rPr>
        <w:t xml:space="preserve"> reference book to help tackle specific garden needs.  </w:t>
      </w:r>
      <w:r w:rsidR="00792F2F" w:rsidRPr="00E655C6">
        <w:rPr>
          <w:rFonts w:eastAsia="Times New Roman"/>
          <w:sz w:val="22"/>
          <w:szCs w:val="22"/>
        </w:rPr>
        <w:t>A few</w:t>
      </w:r>
      <w:r w:rsidRPr="00E655C6">
        <w:rPr>
          <w:rFonts w:eastAsia="Times New Roman"/>
          <w:sz w:val="22"/>
          <w:szCs w:val="22"/>
        </w:rPr>
        <w:t xml:space="preserve"> suggestions are:</w:t>
      </w:r>
    </w:p>
    <w:p w14:paraId="2C1D8FCB" w14:textId="77777777" w:rsidR="00864AED" w:rsidRPr="00E655C6" w:rsidRDefault="00864AED" w:rsidP="00864AED">
      <w:pPr>
        <w:numPr>
          <w:ilvl w:val="1"/>
          <w:numId w:val="4"/>
        </w:numPr>
        <w:spacing w:before="100" w:beforeAutospacing="1" w:after="100" w:afterAutospacing="1" w:line="270" w:lineRule="atLeast"/>
        <w:rPr>
          <w:rFonts w:eastAsia="Times New Roman"/>
          <w:sz w:val="22"/>
          <w:szCs w:val="22"/>
        </w:rPr>
      </w:pPr>
      <w:r w:rsidRPr="00E655C6">
        <w:rPr>
          <w:rFonts w:eastAsia="Times New Roman"/>
          <w:sz w:val="22"/>
          <w:szCs w:val="22"/>
        </w:rPr>
        <w:t>What’s wrong with my plant</w:t>
      </w:r>
    </w:p>
    <w:p w14:paraId="052225C8" w14:textId="77777777" w:rsidR="00792F2F" w:rsidRPr="00E655C6" w:rsidRDefault="00792F2F" w:rsidP="00864AED">
      <w:pPr>
        <w:numPr>
          <w:ilvl w:val="1"/>
          <w:numId w:val="4"/>
        </w:numPr>
        <w:spacing w:before="100" w:beforeAutospacing="1" w:after="100" w:afterAutospacing="1" w:line="270" w:lineRule="atLeast"/>
        <w:rPr>
          <w:rFonts w:eastAsia="Times New Roman"/>
          <w:sz w:val="22"/>
          <w:szCs w:val="22"/>
        </w:rPr>
      </w:pPr>
      <w:r w:rsidRPr="00E655C6">
        <w:rPr>
          <w:rFonts w:eastAsia="Times New Roman"/>
          <w:sz w:val="22"/>
          <w:szCs w:val="22"/>
        </w:rPr>
        <w:t>The Pruner’s Bible</w:t>
      </w:r>
    </w:p>
    <w:p w14:paraId="0A1024A1" w14:textId="77777777" w:rsidR="00864AED" w:rsidRPr="00E655C6" w:rsidRDefault="00864AED" w:rsidP="00864AED">
      <w:pPr>
        <w:numPr>
          <w:ilvl w:val="1"/>
          <w:numId w:val="4"/>
        </w:numPr>
        <w:spacing w:before="100" w:beforeAutospacing="1" w:after="100" w:afterAutospacing="1" w:line="270" w:lineRule="atLeast"/>
        <w:rPr>
          <w:rFonts w:eastAsia="Times New Roman"/>
          <w:sz w:val="22"/>
          <w:szCs w:val="22"/>
        </w:rPr>
      </w:pPr>
      <w:r w:rsidRPr="00E655C6">
        <w:rPr>
          <w:rFonts w:eastAsia="Times New Roman"/>
          <w:sz w:val="22"/>
          <w:szCs w:val="22"/>
        </w:rPr>
        <w:t>Gaia’s Garden about permaculture or the book</w:t>
      </w:r>
    </w:p>
    <w:p w14:paraId="2859E618" w14:textId="77777777" w:rsidR="00864AED" w:rsidRPr="00E655C6" w:rsidRDefault="00864AED" w:rsidP="00864AED">
      <w:pPr>
        <w:numPr>
          <w:ilvl w:val="1"/>
          <w:numId w:val="4"/>
        </w:numPr>
        <w:spacing w:before="100" w:beforeAutospacing="1" w:after="100" w:afterAutospacing="1" w:line="270" w:lineRule="atLeast"/>
        <w:rPr>
          <w:rFonts w:eastAsia="Times New Roman"/>
          <w:sz w:val="22"/>
          <w:szCs w:val="22"/>
        </w:rPr>
      </w:pPr>
      <w:r w:rsidRPr="00E655C6">
        <w:rPr>
          <w:rFonts w:eastAsia="Times New Roman"/>
          <w:sz w:val="22"/>
          <w:szCs w:val="22"/>
        </w:rPr>
        <w:t>Starting from Seed</w:t>
      </w:r>
    </w:p>
    <w:p w14:paraId="1BDCE3A3" w14:textId="77777777" w:rsidR="00864AED" w:rsidRPr="00E655C6" w:rsidRDefault="00864AED" w:rsidP="00864AED">
      <w:pPr>
        <w:rPr>
          <w:color w:val="FF0000"/>
          <w:sz w:val="22"/>
          <w:szCs w:val="22"/>
        </w:rPr>
      </w:pPr>
      <w:r w:rsidRPr="00E655C6">
        <w:rPr>
          <w:sz w:val="22"/>
          <w:szCs w:val="22"/>
        </w:rPr>
        <w:t>Gardening kits are a great way to inspire new gardeners.  Actually, even experienced gardeners have fun with these.  Most can be used indoors over winter, too, so you don’t have to wait months to garden.  Look for succulents, herbs and bulbs in kits.  Gardening is experimenting, so have fun with it!</w:t>
      </w:r>
    </w:p>
    <w:p w14:paraId="0415B18B" w14:textId="77777777" w:rsidR="00864AED" w:rsidRPr="00E655C6" w:rsidRDefault="00864AED" w:rsidP="00864AED">
      <w:pPr>
        <w:pStyle w:val="NormalWeb"/>
        <w:spacing w:line="270" w:lineRule="atLeast"/>
        <w:rPr>
          <w:rFonts w:ascii="Arial" w:hAnsi="Arial" w:cs="Arial"/>
          <w:sz w:val="22"/>
          <w:szCs w:val="22"/>
          <w:lang w:val="en"/>
        </w:rPr>
      </w:pPr>
      <w:r w:rsidRPr="00E655C6">
        <w:rPr>
          <w:rFonts w:ascii="Arial" w:hAnsi="Arial" w:cs="Arial"/>
          <w:sz w:val="22"/>
          <w:szCs w:val="22"/>
          <w:lang w:val="en"/>
        </w:rPr>
        <w:t xml:space="preserve">If your gardener is also a cook, having a readymade supply of </w:t>
      </w:r>
      <w:hyperlink r:id="rId5" w:tgtFrame="_blank" w:history="1">
        <w:r w:rsidRPr="00E655C6">
          <w:rPr>
            <w:rStyle w:val="Hyperlink"/>
            <w:rFonts w:ascii="Arial" w:hAnsi="Arial" w:cs="Arial"/>
            <w:color w:val="auto"/>
            <w:sz w:val="22"/>
            <w:szCs w:val="22"/>
            <w:u w:val="none"/>
            <w:lang w:val="en"/>
          </w:rPr>
          <w:t>Shiitake mushrooms</w:t>
        </w:r>
      </w:hyperlink>
      <w:r w:rsidRPr="00E655C6">
        <w:rPr>
          <w:rFonts w:ascii="Arial" w:hAnsi="Arial" w:cs="Arial"/>
          <w:sz w:val="22"/>
          <w:szCs w:val="22"/>
          <w:lang w:val="en"/>
        </w:rPr>
        <w:t xml:space="preserve"> will be a giant hit. There are kits that make it fun and easy to grow fresh mushrooms indoors. Some even feature a mushroom growing log that can be grown just like a common houseplant.</w:t>
      </w:r>
    </w:p>
    <w:p w14:paraId="4F48E65B" w14:textId="77777777" w:rsidR="00864AED" w:rsidRPr="00E655C6" w:rsidRDefault="00864AED" w:rsidP="00864AED">
      <w:pPr>
        <w:pStyle w:val="ListParagraph"/>
        <w:ind w:left="0"/>
        <w:rPr>
          <w:rFonts w:eastAsia="Times New Roman"/>
          <w:sz w:val="22"/>
          <w:szCs w:val="22"/>
        </w:rPr>
      </w:pPr>
      <w:r w:rsidRPr="00E655C6">
        <w:rPr>
          <w:rFonts w:eastAsia="Times New Roman"/>
          <w:sz w:val="22"/>
          <w:szCs w:val="22"/>
        </w:rPr>
        <w:t>Potted plants also make ideal gifts or decorations for the home.  In addition to the traditional poinsettia, most garden centers carry azaleas, cyclamens and other colorful plants "programmed" to bloom this month.  When buying these and other holiday plants, check the foliage and flowers carefully for signs of insects, such as whitefly.  The plant should have healthy, lush green foliage, and exhibit no signs of wilting or droopiness.  If it’s a gift, add instructions for caring for the plant which I included on our website.</w:t>
      </w:r>
    </w:p>
    <w:p w14:paraId="3ABA0820" w14:textId="249D1630" w:rsidR="00864AED" w:rsidRPr="00E655C6" w:rsidRDefault="00864AED" w:rsidP="00864AED">
      <w:pPr>
        <w:pStyle w:val="NormalWeb"/>
        <w:spacing w:line="270" w:lineRule="atLeast"/>
        <w:rPr>
          <w:rFonts w:ascii="Arial" w:hAnsi="Arial" w:cs="Arial"/>
          <w:sz w:val="22"/>
          <w:szCs w:val="22"/>
          <w:lang w:val="en"/>
        </w:rPr>
      </w:pPr>
      <w:r w:rsidRPr="00E655C6">
        <w:rPr>
          <w:rFonts w:ascii="Arial" w:hAnsi="Arial" w:cs="Arial"/>
          <w:sz w:val="22"/>
          <w:szCs w:val="22"/>
          <w:lang w:val="en"/>
        </w:rPr>
        <w:t xml:space="preserve">Many amateur horticulturists garden for the birds as well as their family.  A year-round birdfeeder with a container of appropriate seed will help birds that winter over in Central Oregon.  Our local library even has books on how to make a birdhouse if you want to </w:t>
      </w:r>
      <w:r w:rsidR="00910665" w:rsidRPr="00E655C6">
        <w:rPr>
          <w:rFonts w:ascii="Arial" w:hAnsi="Arial" w:cs="Arial"/>
          <w:sz w:val="22"/>
          <w:szCs w:val="22"/>
          <w:lang w:val="en"/>
        </w:rPr>
        <w:t>create</w:t>
      </w:r>
      <w:r w:rsidRPr="00E655C6">
        <w:rPr>
          <w:rFonts w:ascii="Arial" w:hAnsi="Arial" w:cs="Arial"/>
          <w:sz w:val="22"/>
          <w:szCs w:val="22"/>
          <w:lang w:val="en"/>
        </w:rPr>
        <w:t xml:space="preserve"> a special hand-crafted gift.  The American Bird Conservancy’s </w:t>
      </w:r>
      <w:proofErr w:type="spellStart"/>
      <w:r w:rsidRPr="00E655C6">
        <w:rPr>
          <w:rFonts w:ascii="Arial" w:hAnsi="Arial" w:cs="Arial"/>
          <w:sz w:val="22"/>
          <w:szCs w:val="22"/>
          <w:lang w:val="en"/>
        </w:rPr>
        <w:t>BirdTape</w:t>
      </w:r>
      <w:proofErr w:type="spellEnd"/>
      <w:r w:rsidRPr="00E655C6">
        <w:rPr>
          <w:rFonts w:ascii="Arial" w:hAnsi="Arial" w:cs="Arial"/>
          <w:sz w:val="22"/>
          <w:szCs w:val="22"/>
          <w:lang w:val="en"/>
        </w:rPr>
        <w:t xml:space="preserve"> which helps birds avoid colliding with patio doors and windows, makes a great stocking stuffer.</w:t>
      </w:r>
    </w:p>
    <w:p w14:paraId="0DD69004" w14:textId="087E5BE7" w:rsidR="00864AED" w:rsidRPr="00E655C6" w:rsidRDefault="00864AED" w:rsidP="00864AED">
      <w:pPr>
        <w:pStyle w:val="NormalWeb"/>
        <w:shd w:val="clear" w:color="auto" w:fill="FFFFFF"/>
        <w:spacing w:line="225" w:lineRule="atLeast"/>
        <w:rPr>
          <w:rFonts w:ascii="Arial" w:hAnsi="Arial" w:cs="Arial"/>
          <w:sz w:val="22"/>
          <w:szCs w:val="22"/>
        </w:rPr>
      </w:pPr>
      <w:r w:rsidRPr="00E655C6">
        <w:rPr>
          <w:rFonts w:ascii="Arial" w:hAnsi="Arial" w:cs="Arial"/>
          <w:sz w:val="22"/>
          <w:szCs w:val="22"/>
        </w:rPr>
        <w:t>You’ve heard the phrase “shop locally” so investigate small local shops.  Your neighbors own the</w:t>
      </w:r>
      <w:r w:rsidR="004E2566">
        <w:rPr>
          <w:rFonts w:ascii="Arial" w:hAnsi="Arial" w:cs="Arial"/>
          <w:sz w:val="22"/>
          <w:szCs w:val="22"/>
        </w:rPr>
        <w:t>m</w:t>
      </w:r>
      <w:r w:rsidRPr="00E655C6">
        <w:rPr>
          <w:rFonts w:ascii="Arial" w:hAnsi="Arial" w:cs="Arial"/>
          <w:sz w:val="22"/>
          <w:szCs w:val="22"/>
        </w:rPr>
        <w:t xml:space="preserve"> and they put their money right back into the community with taxes and their own purchases.  By the way, don’t forget to look in the newspaper</w:t>
      </w:r>
      <w:r w:rsidR="003573A4" w:rsidRPr="00E655C6">
        <w:rPr>
          <w:rFonts w:ascii="Arial" w:hAnsi="Arial" w:cs="Arial"/>
          <w:sz w:val="22"/>
          <w:szCs w:val="22"/>
        </w:rPr>
        <w:t xml:space="preserve"> and online</w:t>
      </w:r>
      <w:r w:rsidRPr="00E655C6">
        <w:rPr>
          <w:rFonts w:ascii="Arial" w:hAnsi="Arial" w:cs="Arial"/>
          <w:sz w:val="22"/>
          <w:szCs w:val="22"/>
        </w:rPr>
        <w:t xml:space="preserve"> for arts and craft fairs for holiday shopping ideas.</w:t>
      </w:r>
    </w:p>
    <w:p w14:paraId="7B5F9B80" w14:textId="0593F215" w:rsidR="00864AED" w:rsidRPr="00E655C6" w:rsidRDefault="00864AED" w:rsidP="00864AED">
      <w:pPr>
        <w:rPr>
          <w:sz w:val="22"/>
          <w:szCs w:val="22"/>
        </w:rPr>
      </w:pPr>
      <w:r w:rsidRPr="00E655C6">
        <w:rPr>
          <w:sz w:val="22"/>
          <w:szCs w:val="22"/>
        </w:rPr>
        <w:t>I think my favorite gift to give</w:t>
      </w:r>
      <w:r w:rsidR="003573A4" w:rsidRPr="00E655C6">
        <w:rPr>
          <w:sz w:val="22"/>
          <w:szCs w:val="22"/>
        </w:rPr>
        <w:t xml:space="preserve"> and to receive</w:t>
      </w:r>
      <w:r w:rsidRPr="00E655C6">
        <w:rPr>
          <w:sz w:val="22"/>
          <w:szCs w:val="22"/>
        </w:rPr>
        <w:t xml:space="preserve"> is the “Intangible Gift”. Sometimes gardeners need a helping hand. Create a gift certificate from yourself, and give your time to help out through the busy season.  Offer to organize the shed, sort the nursery pots, build raised beds, create a walkway, or till up a new flowerbed.  Plan a trip to a botanical garden once a month to watch the seasons come and go. Make a booklet of ‘tickets’ with dates and what you might see. The Oregon Garden in Silverton is a great place to start.</w:t>
      </w:r>
    </w:p>
    <w:p w14:paraId="1DDD8A98" w14:textId="063A6347" w:rsidR="00864AED" w:rsidRPr="00E655C6" w:rsidRDefault="00864AED" w:rsidP="00864AED">
      <w:pPr>
        <w:rPr>
          <w:sz w:val="22"/>
          <w:szCs w:val="22"/>
        </w:rPr>
      </w:pPr>
      <w:r w:rsidRPr="00E655C6">
        <w:rPr>
          <w:sz w:val="22"/>
          <w:szCs w:val="22"/>
        </w:rPr>
        <w:t xml:space="preserve">Whatever Holiday you celebrate, fill it with friends, family and joy.  </w:t>
      </w:r>
      <w:r w:rsidRPr="00E655C6">
        <w:rPr>
          <w:color w:val="000000"/>
          <w:sz w:val="22"/>
          <w:szCs w:val="22"/>
        </w:rPr>
        <w:t>F</w:t>
      </w:r>
      <w:r w:rsidRPr="00E655C6">
        <w:rPr>
          <w:sz w:val="22"/>
          <w:szCs w:val="22"/>
        </w:rPr>
        <w:t xml:space="preserve">or answers to all your garden questions, visit our website: </w:t>
      </w:r>
      <w:hyperlink r:id="rId6" w:history="1">
        <w:r w:rsidRPr="00E655C6">
          <w:rPr>
            <w:sz w:val="22"/>
            <w:szCs w:val="22"/>
          </w:rPr>
          <w:t>gocomga.com</w:t>
        </w:r>
      </w:hyperlink>
      <w:r w:rsidRPr="00E655C6">
        <w:rPr>
          <w:sz w:val="22"/>
          <w:szCs w:val="22"/>
        </w:rPr>
        <w:t xml:space="preserve"> and click on the KPOV tab on the orange bar</w:t>
      </w:r>
      <w:r w:rsidR="00E655C6">
        <w:rPr>
          <w:sz w:val="22"/>
          <w:szCs w:val="22"/>
        </w:rPr>
        <w:t xml:space="preserve"> where you’ll find this transcript with additional stocking stuffers, a list of gardening books and care instructions for new house plants</w:t>
      </w:r>
      <w:r w:rsidRPr="00E655C6">
        <w:rPr>
          <w:sz w:val="22"/>
          <w:szCs w:val="22"/>
        </w:rPr>
        <w:t xml:space="preserve">. This has been </w:t>
      </w:r>
      <w:r w:rsidRPr="00E655C6">
        <w:rPr>
          <w:sz w:val="22"/>
          <w:szCs w:val="22"/>
          <w:u w:val="single"/>
        </w:rPr>
        <w:t xml:space="preserve">Gardening: Get Good </w:t>
      </w:r>
      <w:proofErr w:type="gramStart"/>
      <w:r w:rsidRPr="00E655C6">
        <w:rPr>
          <w:sz w:val="22"/>
          <w:szCs w:val="22"/>
          <w:u w:val="single"/>
        </w:rPr>
        <w:t>At</w:t>
      </w:r>
      <w:proofErr w:type="gramEnd"/>
      <w:r w:rsidRPr="00E655C6">
        <w:rPr>
          <w:sz w:val="22"/>
          <w:szCs w:val="22"/>
          <w:u w:val="single"/>
        </w:rPr>
        <w:t xml:space="preserve"> It</w:t>
      </w:r>
      <w:r w:rsidR="003573A4" w:rsidRPr="00E655C6">
        <w:rPr>
          <w:sz w:val="22"/>
          <w:szCs w:val="22"/>
        </w:rPr>
        <w:t xml:space="preserve"> on KPOV’s </w:t>
      </w:r>
      <w:r w:rsidR="003573A4" w:rsidRPr="00E655C6">
        <w:rPr>
          <w:i/>
          <w:iCs/>
          <w:sz w:val="22"/>
          <w:szCs w:val="22"/>
        </w:rPr>
        <w:t>The Point</w:t>
      </w:r>
      <w:r w:rsidR="003573A4" w:rsidRPr="00E655C6">
        <w:rPr>
          <w:sz w:val="22"/>
          <w:szCs w:val="22"/>
        </w:rPr>
        <w:t>.</w:t>
      </w:r>
    </w:p>
    <w:p w14:paraId="571A9DE4" w14:textId="77777777" w:rsidR="00864AED" w:rsidRPr="00E655C6" w:rsidRDefault="00864AED" w:rsidP="00AE5096">
      <w:pPr>
        <w:rPr>
          <w:sz w:val="22"/>
          <w:szCs w:val="22"/>
          <w:lang w:val="en"/>
        </w:rPr>
      </w:pPr>
      <w:r w:rsidRPr="00E655C6">
        <w:rPr>
          <w:sz w:val="22"/>
          <w:szCs w:val="22"/>
          <w:lang w:val="en"/>
        </w:rPr>
        <w:lastRenderedPageBreak/>
        <w:t>BOOK LIST:</w:t>
      </w:r>
    </w:p>
    <w:p w14:paraId="33282845" w14:textId="77777777" w:rsidR="00864AED" w:rsidRPr="00E655C6" w:rsidRDefault="00864AED" w:rsidP="00864AED">
      <w:pPr>
        <w:spacing w:after="0"/>
        <w:rPr>
          <w:sz w:val="22"/>
          <w:szCs w:val="22"/>
          <w:lang w:val="en"/>
        </w:rPr>
      </w:pPr>
      <w:r w:rsidRPr="00E655C6">
        <w:rPr>
          <w:sz w:val="22"/>
          <w:szCs w:val="22"/>
          <w:lang w:val="en"/>
        </w:rPr>
        <w:t>The Pruner’s Bible by Steve Bradley</w:t>
      </w:r>
    </w:p>
    <w:p w14:paraId="269D9CE2" w14:textId="77777777" w:rsidR="00864AED" w:rsidRPr="00E655C6" w:rsidRDefault="00864AED" w:rsidP="00864AED">
      <w:pPr>
        <w:spacing w:after="0"/>
        <w:rPr>
          <w:sz w:val="22"/>
          <w:szCs w:val="22"/>
          <w:lang w:val="en"/>
        </w:rPr>
      </w:pPr>
      <w:r w:rsidRPr="00E655C6">
        <w:rPr>
          <w:sz w:val="22"/>
          <w:szCs w:val="22"/>
          <w:lang w:val="en"/>
        </w:rPr>
        <w:t>What’s wrong with my plant by David Deardorff &amp; Kathryn Wadsworth</w:t>
      </w:r>
    </w:p>
    <w:p w14:paraId="07985E53" w14:textId="77777777" w:rsidR="00B457C7" w:rsidRPr="00E655C6" w:rsidRDefault="00B457C7" w:rsidP="00B457C7">
      <w:pPr>
        <w:spacing w:after="0"/>
        <w:rPr>
          <w:sz w:val="22"/>
          <w:szCs w:val="22"/>
        </w:rPr>
      </w:pPr>
      <w:r w:rsidRPr="00E655C6">
        <w:rPr>
          <w:sz w:val="22"/>
          <w:szCs w:val="22"/>
          <w:lang w:val="en"/>
        </w:rPr>
        <w:t xml:space="preserve">Gaia’s Garden by </w:t>
      </w:r>
      <w:r w:rsidRPr="00E655C6">
        <w:rPr>
          <w:sz w:val="22"/>
          <w:szCs w:val="22"/>
        </w:rPr>
        <w:t>Toby Hemenway</w:t>
      </w:r>
    </w:p>
    <w:p w14:paraId="7B674FEB" w14:textId="77777777" w:rsidR="00B457C7" w:rsidRPr="00E655C6" w:rsidRDefault="00B457C7" w:rsidP="00B457C7">
      <w:pPr>
        <w:spacing w:after="0"/>
        <w:rPr>
          <w:sz w:val="22"/>
          <w:szCs w:val="22"/>
        </w:rPr>
      </w:pPr>
      <w:r w:rsidRPr="00E655C6">
        <w:rPr>
          <w:sz w:val="22"/>
          <w:szCs w:val="22"/>
        </w:rPr>
        <w:t>Guide to Common Grasses in Central Oregon by Paul McMillian</w:t>
      </w:r>
    </w:p>
    <w:p w14:paraId="4571EC4C" w14:textId="77777777" w:rsidR="00B457C7" w:rsidRPr="00E655C6" w:rsidRDefault="00B457C7" w:rsidP="00B457C7">
      <w:pPr>
        <w:spacing w:after="0"/>
        <w:rPr>
          <w:sz w:val="22"/>
          <w:szCs w:val="22"/>
        </w:rPr>
      </w:pPr>
    </w:p>
    <w:p w14:paraId="3E82F840" w14:textId="77777777" w:rsidR="00B457C7" w:rsidRPr="00E655C6" w:rsidRDefault="00B457C7" w:rsidP="00B457C7">
      <w:pPr>
        <w:spacing w:after="0"/>
        <w:rPr>
          <w:sz w:val="22"/>
          <w:szCs w:val="22"/>
        </w:rPr>
      </w:pPr>
      <w:r w:rsidRPr="00E655C6">
        <w:rPr>
          <w:sz w:val="22"/>
          <w:szCs w:val="22"/>
        </w:rPr>
        <w:t>Fun reading:</w:t>
      </w:r>
    </w:p>
    <w:p w14:paraId="417A8485" w14:textId="77777777" w:rsidR="00B457C7" w:rsidRPr="00E655C6" w:rsidRDefault="00B457C7" w:rsidP="00B457C7">
      <w:pPr>
        <w:spacing w:after="0"/>
        <w:rPr>
          <w:sz w:val="22"/>
          <w:szCs w:val="22"/>
        </w:rPr>
      </w:pPr>
      <w:r w:rsidRPr="00E655C6">
        <w:rPr>
          <w:sz w:val="22"/>
          <w:szCs w:val="22"/>
        </w:rPr>
        <w:t>Sagebrush Country – A wildflower Sanctuary by Ronald Taylor</w:t>
      </w:r>
    </w:p>
    <w:p w14:paraId="143AB0EB" w14:textId="77777777" w:rsidR="00B457C7" w:rsidRPr="00E655C6" w:rsidRDefault="00B457C7" w:rsidP="00B457C7">
      <w:pPr>
        <w:spacing w:after="0"/>
        <w:rPr>
          <w:sz w:val="22"/>
          <w:szCs w:val="22"/>
        </w:rPr>
      </w:pPr>
      <w:r w:rsidRPr="00E655C6">
        <w:rPr>
          <w:sz w:val="22"/>
          <w:szCs w:val="22"/>
        </w:rPr>
        <w:t>Terrarium Craft by Amy Bryant Aiello &amp; Kate Bryant</w:t>
      </w:r>
    </w:p>
    <w:p w14:paraId="2AA1EF9B" w14:textId="77777777" w:rsidR="00B457C7" w:rsidRPr="00E655C6" w:rsidRDefault="00B457C7" w:rsidP="00B457C7">
      <w:pPr>
        <w:spacing w:after="0"/>
        <w:rPr>
          <w:sz w:val="22"/>
          <w:szCs w:val="22"/>
          <w:lang w:val="en"/>
        </w:rPr>
      </w:pPr>
      <w:r w:rsidRPr="00E655C6">
        <w:rPr>
          <w:sz w:val="22"/>
          <w:szCs w:val="22"/>
        </w:rPr>
        <w:t xml:space="preserve">Quick and Easy Container Gardening by Tessa </w:t>
      </w:r>
      <w:proofErr w:type="spellStart"/>
      <w:r w:rsidRPr="00E655C6">
        <w:rPr>
          <w:sz w:val="22"/>
          <w:szCs w:val="22"/>
        </w:rPr>
        <w:t>Evelegh</w:t>
      </w:r>
      <w:proofErr w:type="spellEnd"/>
    </w:p>
    <w:p w14:paraId="2171C4AF" w14:textId="77777777" w:rsidR="00B457C7" w:rsidRPr="00E655C6" w:rsidRDefault="00B457C7" w:rsidP="00B457C7">
      <w:pPr>
        <w:spacing w:after="0"/>
        <w:rPr>
          <w:sz w:val="22"/>
          <w:szCs w:val="22"/>
          <w:lang w:val="en"/>
        </w:rPr>
      </w:pPr>
      <w:r w:rsidRPr="00E655C6">
        <w:rPr>
          <w:sz w:val="22"/>
          <w:szCs w:val="22"/>
          <w:lang w:val="en"/>
        </w:rPr>
        <w:t xml:space="preserve">Good Bug, Bad Bug by Jessica </w:t>
      </w:r>
      <w:proofErr w:type="spellStart"/>
      <w:r w:rsidRPr="00E655C6">
        <w:rPr>
          <w:sz w:val="22"/>
          <w:szCs w:val="22"/>
          <w:lang w:val="en"/>
        </w:rPr>
        <w:t>Walliser</w:t>
      </w:r>
      <w:proofErr w:type="spellEnd"/>
    </w:p>
    <w:p w14:paraId="249329F8" w14:textId="77777777" w:rsidR="00B457C7" w:rsidRPr="00E655C6" w:rsidRDefault="00B457C7" w:rsidP="00B457C7">
      <w:pPr>
        <w:spacing w:after="0"/>
        <w:rPr>
          <w:sz w:val="22"/>
          <w:szCs w:val="22"/>
          <w:lang w:val="en"/>
        </w:rPr>
      </w:pPr>
    </w:p>
    <w:p w14:paraId="3CBDD201" w14:textId="77777777" w:rsidR="00B457C7" w:rsidRPr="00E655C6" w:rsidRDefault="00B457C7" w:rsidP="00B457C7">
      <w:pPr>
        <w:spacing w:before="100" w:beforeAutospacing="1" w:after="100" w:afterAutospacing="1"/>
        <w:rPr>
          <w:rFonts w:eastAsia="Times New Roman"/>
          <w:sz w:val="22"/>
          <w:szCs w:val="22"/>
        </w:rPr>
      </w:pPr>
      <w:r w:rsidRPr="00E655C6">
        <w:rPr>
          <w:rFonts w:eastAsia="Times New Roman"/>
          <w:sz w:val="22"/>
          <w:szCs w:val="22"/>
        </w:rPr>
        <w:t>POTTED PLANT INFORMATION</w:t>
      </w:r>
    </w:p>
    <w:p w14:paraId="592E5212" w14:textId="77777777" w:rsidR="00B457C7" w:rsidRPr="00E655C6" w:rsidRDefault="00B457C7" w:rsidP="00B457C7">
      <w:pPr>
        <w:spacing w:before="100" w:beforeAutospacing="1" w:after="100" w:afterAutospacing="1"/>
        <w:rPr>
          <w:rFonts w:eastAsia="Times New Roman"/>
          <w:sz w:val="22"/>
          <w:szCs w:val="22"/>
        </w:rPr>
      </w:pPr>
      <w:r w:rsidRPr="00E655C6">
        <w:rPr>
          <w:rFonts w:eastAsia="Times New Roman"/>
          <w:sz w:val="22"/>
          <w:szCs w:val="22"/>
        </w:rPr>
        <w:t xml:space="preserve">Wrap the plant well in newspapers or a brown paper bag for transport from the store to car and car to home to prevent cold injury.   </w:t>
      </w:r>
      <w:r w:rsidR="008D4641" w:rsidRPr="00E655C6">
        <w:rPr>
          <w:rFonts w:eastAsia="Times New Roman"/>
          <w:sz w:val="22"/>
          <w:szCs w:val="22"/>
        </w:rPr>
        <w:t xml:space="preserve">Provide a small plastic dish for water drainage along with the plant.  </w:t>
      </w:r>
      <w:r w:rsidR="003B1BFE" w:rsidRPr="00E655C6">
        <w:rPr>
          <w:rFonts w:eastAsia="Times New Roman"/>
          <w:sz w:val="22"/>
          <w:szCs w:val="22"/>
        </w:rPr>
        <w:t>These are a</w:t>
      </w:r>
      <w:r w:rsidR="008D4641" w:rsidRPr="00E655C6">
        <w:rPr>
          <w:rFonts w:eastAsia="Times New Roman"/>
          <w:sz w:val="22"/>
          <w:szCs w:val="22"/>
        </w:rPr>
        <w:t>vailable at garden centers.</w:t>
      </w:r>
    </w:p>
    <w:p w14:paraId="610F50FB" w14:textId="77777777" w:rsidR="00B457C7" w:rsidRPr="00E655C6" w:rsidRDefault="008D4641" w:rsidP="00B457C7">
      <w:pPr>
        <w:spacing w:before="100" w:beforeAutospacing="1" w:after="100" w:afterAutospacing="1"/>
        <w:rPr>
          <w:rFonts w:eastAsia="Times New Roman"/>
          <w:sz w:val="22"/>
          <w:szCs w:val="22"/>
        </w:rPr>
      </w:pPr>
      <w:r w:rsidRPr="00E655C6">
        <w:rPr>
          <w:rFonts w:eastAsia="Times New Roman"/>
          <w:sz w:val="22"/>
          <w:szCs w:val="22"/>
        </w:rPr>
        <w:t xml:space="preserve">ALSO: </w:t>
      </w:r>
      <w:r w:rsidR="00B457C7" w:rsidRPr="00E655C6">
        <w:rPr>
          <w:rFonts w:eastAsia="Times New Roman"/>
          <w:sz w:val="22"/>
          <w:szCs w:val="22"/>
        </w:rPr>
        <w:t xml:space="preserve">If you potted up daffodils, tulips, or other bulbs in early fall for winter forcing, check periodically to make sure soil is moist.  When signs of growth appear, bring them into the light and place in a cool location with indirect light.  In seven to 10 days, move into bright light and watch them burst into bloom. </w:t>
      </w:r>
    </w:p>
    <w:p w14:paraId="23A2A239" w14:textId="77777777" w:rsidR="00B457C7" w:rsidRPr="00E655C6" w:rsidRDefault="00B457C7" w:rsidP="00B457C7">
      <w:pPr>
        <w:spacing w:before="100" w:beforeAutospacing="1" w:after="100" w:afterAutospacing="1"/>
        <w:rPr>
          <w:rFonts w:eastAsia="Times New Roman"/>
          <w:sz w:val="22"/>
          <w:szCs w:val="22"/>
        </w:rPr>
      </w:pPr>
      <w:r w:rsidRPr="00E655C6">
        <w:rPr>
          <w:rFonts w:eastAsia="Times New Roman"/>
          <w:sz w:val="22"/>
          <w:szCs w:val="22"/>
        </w:rPr>
        <w:t>MAKE A TAG FOR A POTTED PLANT GIFT AND INCLUDE THE FOLLOWING:</w:t>
      </w:r>
    </w:p>
    <w:p w14:paraId="313633E8" w14:textId="77777777" w:rsidR="00B457C7" w:rsidRPr="00E655C6" w:rsidRDefault="008D4641" w:rsidP="00B457C7">
      <w:pPr>
        <w:spacing w:before="100" w:beforeAutospacing="1" w:after="100" w:afterAutospacing="1"/>
        <w:rPr>
          <w:rFonts w:eastAsia="Times New Roman"/>
          <w:sz w:val="22"/>
          <w:szCs w:val="22"/>
        </w:rPr>
      </w:pPr>
      <w:r w:rsidRPr="00E655C6">
        <w:rPr>
          <w:rFonts w:eastAsia="Times New Roman"/>
          <w:sz w:val="22"/>
          <w:szCs w:val="22"/>
        </w:rPr>
        <w:t>R</w:t>
      </w:r>
      <w:r w:rsidR="00B457C7" w:rsidRPr="00E655C6">
        <w:rPr>
          <w:rFonts w:eastAsia="Times New Roman"/>
          <w:sz w:val="22"/>
          <w:szCs w:val="22"/>
        </w:rPr>
        <w:t xml:space="preserve">emove the decorative foil or plastic sleeve </w:t>
      </w:r>
      <w:r w:rsidRPr="00E655C6">
        <w:rPr>
          <w:rFonts w:eastAsia="Times New Roman"/>
          <w:sz w:val="22"/>
          <w:szCs w:val="22"/>
        </w:rPr>
        <w:t>and</w:t>
      </w:r>
      <w:r w:rsidR="00B457C7" w:rsidRPr="00E655C6">
        <w:rPr>
          <w:rFonts w:eastAsia="Times New Roman"/>
          <w:sz w:val="22"/>
          <w:szCs w:val="22"/>
        </w:rPr>
        <w:t xml:space="preserve"> make a hole in the bottom so water can drain out.  If the roots stay too </w:t>
      </w:r>
      <w:proofErr w:type="gramStart"/>
      <w:r w:rsidR="00B457C7" w:rsidRPr="00E655C6">
        <w:rPr>
          <w:rFonts w:eastAsia="Times New Roman"/>
          <w:sz w:val="22"/>
          <w:szCs w:val="22"/>
        </w:rPr>
        <w:t>wet</w:t>
      </w:r>
      <w:proofErr w:type="gramEnd"/>
      <w:r w:rsidR="00B457C7" w:rsidRPr="00E655C6">
        <w:rPr>
          <w:rFonts w:eastAsia="Times New Roman"/>
          <w:sz w:val="22"/>
          <w:szCs w:val="22"/>
        </w:rPr>
        <w:t xml:space="preserve"> they can rot.   Place away from drafts, heat sources, and ventilating ducts.  Water when the soil is dry to the touch. </w:t>
      </w:r>
    </w:p>
    <w:p w14:paraId="077224E6" w14:textId="77777777" w:rsidR="00B457C7" w:rsidRPr="00E655C6" w:rsidRDefault="008D4641" w:rsidP="00B457C7">
      <w:pPr>
        <w:spacing w:after="0"/>
        <w:rPr>
          <w:sz w:val="22"/>
          <w:szCs w:val="22"/>
          <w:lang w:val="en"/>
        </w:rPr>
      </w:pPr>
      <w:r w:rsidRPr="00E655C6">
        <w:rPr>
          <w:sz w:val="22"/>
          <w:szCs w:val="22"/>
          <w:lang w:val="en"/>
        </w:rPr>
        <w:t>ADDITIONAL STOCKING STUFFERS:</w:t>
      </w:r>
    </w:p>
    <w:p w14:paraId="40FE4852" w14:textId="77777777" w:rsidR="008D4641" w:rsidRPr="00E655C6" w:rsidRDefault="008D4641" w:rsidP="00B457C7">
      <w:pPr>
        <w:spacing w:after="0"/>
        <w:rPr>
          <w:sz w:val="22"/>
          <w:szCs w:val="22"/>
          <w:lang w:val="en"/>
        </w:rPr>
      </w:pPr>
      <w:r w:rsidRPr="00E655C6">
        <w:rPr>
          <w:sz w:val="22"/>
          <w:szCs w:val="22"/>
          <w:lang w:val="en"/>
        </w:rPr>
        <w:t>Kneeling pad</w:t>
      </w:r>
    </w:p>
    <w:p w14:paraId="7629578A" w14:textId="77777777" w:rsidR="008D4641" w:rsidRPr="00E655C6" w:rsidRDefault="008D4641" w:rsidP="00B457C7">
      <w:pPr>
        <w:spacing w:after="0"/>
        <w:rPr>
          <w:sz w:val="22"/>
          <w:szCs w:val="22"/>
          <w:lang w:val="en"/>
        </w:rPr>
      </w:pPr>
      <w:r w:rsidRPr="00E655C6">
        <w:rPr>
          <w:sz w:val="22"/>
          <w:szCs w:val="22"/>
          <w:lang w:val="en"/>
        </w:rPr>
        <w:t>Plant labels</w:t>
      </w:r>
    </w:p>
    <w:p w14:paraId="2B103C99" w14:textId="77777777" w:rsidR="008D4641" w:rsidRPr="00E655C6" w:rsidRDefault="008D4641" w:rsidP="00B457C7">
      <w:pPr>
        <w:spacing w:after="0"/>
        <w:rPr>
          <w:sz w:val="22"/>
          <w:szCs w:val="22"/>
          <w:lang w:val="en"/>
        </w:rPr>
      </w:pPr>
      <w:r w:rsidRPr="00E655C6">
        <w:rPr>
          <w:sz w:val="22"/>
          <w:szCs w:val="22"/>
          <w:lang w:val="en"/>
        </w:rPr>
        <w:t>Seeds</w:t>
      </w:r>
    </w:p>
    <w:p w14:paraId="28F18FFA" w14:textId="77777777" w:rsidR="008D4641" w:rsidRPr="00E655C6" w:rsidRDefault="008D4641" w:rsidP="00B457C7">
      <w:pPr>
        <w:spacing w:after="0"/>
        <w:rPr>
          <w:sz w:val="22"/>
          <w:szCs w:val="22"/>
          <w:lang w:val="en"/>
        </w:rPr>
      </w:pPr>
      <w:r w:rsidRPr="00E655C6">
        <w:rPr>
          <w:sz w:val="22"/>
          <w:szCs w:val="22"/>
          <w:lang w:val="en"/>
        </w:rPr>
        <w:t>Gloves</w:t>
      </w:r>
      <w:r w:rsidR="00660CDC" w:rsidRPr="00E655C6">
        <w:rPr>
          <w:sz w:val="22"/>
          <w:szCs w:val="22"/>
          <w:lang w:val="en"/>
        </w:rPr>
        <w:t xml:space="preserve"> &amp; g</w:t>
      </w:r>
      <w:r w:rsidRPr="00E655C6">
        <w:rPr>
          <w:sz w:val="22"/>
          <w:szCs w:val="22"/>
          <w:lang w:val="en"/>
        </w:rPr>
        <w:t>arden hat with brim</w:t>
      </w:r>
    </w:p>
    <w:p w14:paraId="562D2DDB" w14:textId="77777777" w:rsidR="008D4641" w:rsidRPr="00E655C6" w:rsidRDefault="008D4641" w:rsidP="00B457C7">
      <w:pPr>
        <w:spacing w:after="0"/>
        <w:rPr>
          <w:sz w:val="22"/>
          <w:szCs w:val="22"/>
          <w:lang w:val="en"/>
        </w:rPr>
      </w:pPr>
      <w:r w:rsidRPr="00E655C6">
        <w:rPr>
          <w:sz w:val="22"/>
          <w:szCs w:val="22"/>
          <w:lang w:val="en"/>
        </w:rPr>
        <w:t>Row cover</w:t>
      </w:r>
    </w:p>
    <w:p w14:paraId="1E4501B4" w14:textId="77777777" w:rsidR="008D4641" w:rsidRPr="00E655C6" w:rsidRDefault="008D4641" w:rsidP="00B457C7">
      <w:pPr>
        <w:spacing w:after="0"/>
        <w:rPr>
          <w:sz w:val="22"/>
          <w:szCs w:val="22"/>
          <w:lang w:val="en"/>
        </w:rPr>
      </w:pPr>
      <w:r w:rsidRPr="00E655C6">
        <w:rPr>
          <w:sz w:val="22"/>
          <w:szCs w:val="22"/>
          <w:lang w:val="en"/>
        </w:rPr>
        <w:t>Wind Chimes</w:t>
      </w:r>
    </w:p>
    <w:p w14:paraId="585F1362" w14:textId="77777777" w:rsidR="00864AED" w:rsidRPr="00E655C6" w:rsidRDefault="00864AED" w:rsidP="00AE5096">
      <w:pPr>
        <w:rPr>
          <w:sz w:val="22"/>
          <w:szCs w:val="22"/>
          <w:lang w:val="en"/>
        </w:rPr>
      </w:pPr>
    </w:p>
    <w:p w14:paraId="52776AE5" w14:textId="77777777" w:rsidR="00AE5096" w:rsidRPr="00E655C6" w:rsidRDefault="00AE5096" w:rsidP="00AE5096">
      <w:pPr>
        <w:rPr>
          <w:sz w:val="22"/>
          <w:szCs w:val="22"/>
          <w:lang w:val="en"/>
        </w:rPr>
      </w:pPr>
      <w:r w:rsidRPr="00E655C6">
        <w:rPr>
          <w:sz w:val="22"/>
          <w:szCs w:val="22"/>
          <w:lang w:val="en"/>
        </w:rPr>
        <w:t>Resources:</w:t>
      </w:r>
    </w:p>
    <w:p w14:paraId="4A4CBA4B" w14:textId="77777777" w:rsidR="00000B89" w:rsidRPr="00E655C6" w:rsidRDefault="004E2566" w:rsidP="00FB5B2B">
      <w:pPr>
        <w:spacing w:after="0"/>
        <w:rPr>
          <w:sz w:val="22"/>
          <w:szCs w:val="22"/>
          <w:lang w:val="en"/>
        </w:rPr>
      </w:pPr>
      <w:hyperlink r:id="rId7" w:history="1">
        <w:r w:rsidR="00000B89" w:rsidRPr="00E655C6">
          <w:rPr>
            <w:rStyle w:val="Hyperlink"/>
            <w:sz w:val="22"/>
            <w:szCs w:val="22"/>
            <w:u w:val="none"/>
            <w:lang w:val="en"/>
          </w:rPr>
          <w:t>www.colostate.edu/Dept/CoopExt/4dmg/Plans/winter2.htm</w:t>
        </w:r>
      </w:hyperlink>
      <w:r w:rsidR="00000B89" w:rsidRPr="00E655C6">
        <w:rPr>
          <w:sz w:val="22"/>
          <w:szCs w:val="22"/>
          <w:lang w:val="en"/>
        </w:rPr>
        <w:t xml:space="preserve"> - winter care of houseplants</w:t>
      </w:r>
    </w:p>
    <w:p w14:paraId="7C93A6AF" w14:textId="77777777" w:rsidR="00FB5B2B" w:rsidRPr="00E655C6" w:rsidRDefault="00000B89" w:rsidP="00FB5B2B">
      <w:pPr>
        <w:spacing w:after="0"/>
        <w:rPr>
          <w:sz w:val="22"/>
          <w:szCs w:val="22"/>
          <w:lang w:val="en"/>
        </w:rPr>
      </w:pPr>
      <w:r w:rsidRPr="00E655C6">
        <w:rPr>
          <w:sz w:val="22"/>
          <w:szCs w:val="22"/>
          <w:lang w:val="en"/>
        </w:rPr>
        <w:t>www.finegardening.com</w:t>
      </w:r>
    </w:p>
    <w:p w14:paraId="476E86CD" w14:textId="77777777" w:rsidR="00FB5B2B" w:rsidRPr="00E655C6" w:rsidRDefault="00000B89" w:rsidP="00FB5B2B">
      <w:pPr>
        <w:spacing w:after="0"/>
        <w:rPr>
          <w:sz w:val="22"/>
          <w:szCs w:val="22"/>
          <w:lang w:val="en"/>
        </w:rPr>
      </w:pPr>
      <w:r w:rsidRPr="00E655C6">
        <w:rPr>
          <w:sz w:val="22"/>
          <w:szCs w:val="22"/>
          <w:lang w:val="en"/>
        </w:rPr>
        <w:t xml:space="preserve">abcbirds.org - </w:t>
      </w:r>
      <w:r w:rsidR="00FB5B2B" w:rsidRPr="00E655C6">
        <w:rPr>
          <w:sz w:val="22"/>
          <w:szCs w:val="22"/>
          <w:lang w:val="en"/>
        </w:rPr>
        <w:t>American Bird Conservancy</w:t>
      </w:r>
    </w:p>
    <w:p w14:paraId="763650CB" w14:textId="77777777" w:rsidR="00000B89" w:rsidRPr="00E655C6" w:rsidRDefault="00000B89" w:rsidP="00000B89">
      <w:pPr>
        <w:spacing w:after="0"/>
        <w:rPr>
          <w:sz w:val="22"/>
          <w:szCs w:val="22"/>
          <w:lang w:val="en"/>
        </w:rPr>
      </w:pPr>
      <w:r w:rsidRPr="00E655C6">
        <w:rPr>
          <w:sz w:val="22"/>
          <w:szCs w:val="22"/>
          <w:lang w:val="en"/>
        </w:rPr>
        <w:t>Personal garden reference library</w:t>
      </w:r>
    </w:p>
    <w:p w14:paraId="1CC67249" w14:textId="77777777" w:rsidR="00FB5B2B" w:rsidRPr="00E655C6" w:rsidRDefault="00FB5B2B" w:rsidP="00FB5B2B">
      <w:pPr>
        <w:spacing w:after="0"/>
        <w:rPr>
          <w:sz w:val="22"/>
          <w:szCs w:val="22"/>
          <w:lang w:val="en"/>
        </w:rPr>
      </w:pPr>
    </w:p>
    <w:sectPr w:rsidR="00FB5B2B" w:rsidRPr="00E655C6" w:rsidSect="00935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28E"/>
    <w:multiLevelType w:val="hybridMultilevel"/>
    <w:tmpl w:val="5606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6C6C"/>
    <w:multiLevelType w:val="hybridMultilevel"/>
    <w:tmpl w:val="4B56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B7486"/>
    <w:multiLevelType w:val="multilevel"/>
    <w:tmpl w:val="1AE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11CA5"/>
    <w:multiLevelType w:val="hybridMultilevel"/>
    <w:tmpl w:val="B91C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96"/>
    <w:rsid w:val="00000B89"/>
    <w:rsid w:val="000A0EA6"/>
    <w:rsid w:val="000B186E"/>
    <w:rsid w:val="002D7417"/>
    <w:rsid w:val="003573A4"/>
    <w:rsid w:val="00357A92"/>
    <w:rsid w:val="003B1BFE"/>
    <w:rsid w:val="004E2566"/>
    <w:rsid w:val="00660CDC"/>
    <w:rsid w:val="00784C96"/>
    <w:rsid w:val="00792F2F"/>
    <w:rsid w:val="00864AED"/>
    <w:rsid w:val="008D4641"/>
    <w:rsid w:val="00910665"/>
    <w:rsid w:val="00AB26F5"/>
    <w:rsid w:val="00AD1B7F"/>
    <w:rsid w:val="00AE5096"/>
    <w:rsid w:val="00B457C7"/>
    <w:rsid w:val="00C21FD8"/>
    <w:rsid w:val="00DB7142"/>
    <w:rsid w:val="00E655C6"/>
    <w:rsid w:val="00F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A984"/>
  <w15:docId w15:val="{0837607A-9499-449A-85E1-7EF27658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9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96"/>
    <w:rPr>
      <w:color w:val="3A787C"/>
      <w:u w:val="single"/>
    </w:rPr>
  </w:style>
  <w:style w:type="paragraph" w:styleId="NormalWeb">
    <w:name w:val="Normal (Web)"/>
    <w:basedOn w:val="Normal"/>
    <w:uiPriority w:val="99"/>
    <w:unhideWhenUsed/>
    <w:rsid w:val="00AE50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E5096"/>
    <w:rPr>
      <w:b/>
      <w:bCs/>
    </w:rPr>
  </w:style>
  <w:style w:type="paragraph" w:styleId="ListParagraph">
    <w:name w:val="List Paragraph"/>
    <w:basedOn w:val="Normal"/>
    <w:uiPriority w:val="34"/>
    <w:qFormat/>
    <w:rsid w:val="00AE5096"/>
    <w:pPr>
      <w:ind w:left="720"/>
      <w:contextualSpacing/>
    </w:pPr>
  </w:style>
  <w:style w:type="character" w:customStyle="1" w:styleId="postbody1">
    <w:name w:val="postbody1"/>
    <w:basedOn w:val="DefaultParagraphFont"/>
    <w:rsid w:val="00AE5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state.edu/Dept/CoopExt/4dmg/Plans/winter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comga.com" TargetMode="External"/><Relationship Id="rId5" Type="http://schemas.openxmlformats.org/officeDocument/2006/relationships/hyperlink" Target="http://www.gmushrooms.org/product/shiita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Nancy Glick</cp:lastModifiedBy>
  <cp:revision>6</cp:revision>
  <cp:lastPrinted>2015-11-15T20:22:00Z</cp:lastPrinted>
  <dcterms:created xsi:type="dcterms:W3CDTF">2021-12-02T19:15:00Z</dcterms:created>
  <dcterms:modified xsi:type="dcterms:W3CDTF">2021-12-08T18:22:00Z</dcterms:modified>
</cp:coreProperties>
</file>